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veat" w:cs="Caveat" w:eastAsia="Caveat" w:hAnsi="Caveat"/>
          <w:shd w:fill="f3f3f3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-285749</wp:posOffset>
            </wp:positionH>
            <wp:positionV relativeFrom="paragraph">
              <wp:posOffset>323850</wp:posOffset>
            </wp:positionV>
            <wp:extent cx="1743075" cy="262890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628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Caveat" w:cs="Caveat" w:eastAsia="Caveat" w:hAnsi="Caveat"/>
          <w:sz w:val="36"/>
          <w:szCs w:val="36"/>
          <w:shd w:fill="f3f3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veat" w:cs="Caveat" w:eastAsia="Caveat" w:hAnsi="Caveat"/>
          <w:sz w:val="36"/>
          <w:szCs w:val="36"/>
          <w:shd w:fill="f3f3f3" w:val="clear"/>
        </w:rPr>
      </w:pPr>
      <w:r w:rsidDel="00000000" w:rsidR="00000000" w:rsidRPr="00000000">
        <w:rPr>
          <w:rFonts w:ascii="Caveat" w:cs="Caveat" w:eastAsia="Caveat" w:hAnsi="Caveat"/>
          <w:sz w:val="36"/>
          <w:szCs w:val="36"/>
          <w:shd w:fill="f3f3f3" w:val="clear"/>
          <w:rtl w:val="0"/>
        </w:rPr>
        <w:t xml:space="preserve">THE GINGERBREAD MAN IS ABOUT A    WHO RUNS AWAY.  NOBODY CAN CATCH HIM THE FOX TRICKS HIM.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vea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